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204" w:rsidRDefault="00A3120B" w:rsidP="00A3120B">
      <w:pPr>
        <w:pStyle w:val="Listaszerbekezds"/>
        <w:numPr>
          <w:ilvl w:val="0"/>
          <w:numId w:val="1"/>
        </w:numPr>
      </w:pPr>
      <w:proofErr w:type="spellStart"/>
      <w:r>
        <w:t>Szuchy</w:t>
      </w:r>
      <w:proofErr w:type="spellEnd"/>
      <w:r>
        <w:t xml:space="preserve"> Róbert: A kötelmi jog kihívásai az új technológiák nyomán - okosszerződések és a </w:t>
      </w:r>
      <w:proofErr w:type="gramStart"/>
      <w:r>
        <w:t>blokklánc-technológia ,</w:t>
      </w:r>
      <w:proofErr w:type="spellStart"/>
      <w:r>
        <w:t>Glossa</w:t>
      </w:r>
      <w:proofErr w:type="spellEnd"/>
      <w:proofErr w:type="gramEnd"/>
      <w:r>
        <w:t xml:space="preserve"> </w:t>
      </w:r>
      <w:proofErr w:type="spellStart"/>
      <w:r>
        <w:t>Iuridica</w:t>
      </w:r>
      <w:proofErr w:type="spellEnd"/>
      <w:r>
        <w:t>. - 6. évf. 1-2. sz. (2019.) p.151-160</w:t>
      </w:r>
    </w:p>
    <w:p w:rsidR="00A3120B" w:rsidRDefault="00A3120B" w:rsidP="00A3120B">
      <w:pPr>
        <w:pStyle w:val="Listaszerbekezds"/>
        <w:numPr>
          <w:ilvl w:val="0"/>
          <w:numId w:val="1"/>
        </w:numPr>
      </w:pPr>
      <w:r>
        <w:t xml:space="preserve">Siklósi </w:t>
      </w:r>
      <w:proofErr w:type="spellStart"/>
      <w:r>
        <w:t>Iván</w:t>
      </w:r>
      <w:proofErr w:type="gramStart"/>
      <w:r>
        <w:t>:A</w:t>
      </w:r>
      <w:proofErr w:type="spellEnd"/>
      <w:proofErr w:type="gramEnd"/>
      <w:r>
        <w:t xml:space="preserve"> nemlétező szerződések kérdéseihez a magyar polgári jogban, figyelemmel egyes külföldi jogi megoldásokra is ,Polgári Jog. - 1. évf. 2. sz. (2016.)</w:t>
      </w:r>
    </w:p>
    <w:p w:rsidR="00A3120B" w:rsidRDefault="00A3120B" w:rsidP="00A3120B">
      <w:pPr>
        <w:pStyle w:val="Listaszerbekezds"/>
        <w:numPr>
          <w:ilvl w:val="0"/>
          <w:numId w:val="1"/>
        </w:numPr>
      </w:pPr>
      <w:proofErr w:type="spellStart"/>
      <w:r>
        <w:t>Orova</w:t>
      </w:r>
      <w:proofErr w:type="spellEnd"/>
      <w:r>
        <w:t xml:space="preserve">-Botos </w:t>
      </w:r>
      <w:proofErr w:type="spellStart"/>
      <w:r>
        <w:t>Lilla:Online</w:t>
      </w:r>
      <w:proofErr w:type="spellEnd"/>
      <w:r>
        <w:t xml:space="preserve"> szerződéskötés, mint jogi </w:t>
      </w:r>
      <w:proofErr w:type="gramStart"/>
      <w:r>
        <w:t>aktus</w:t>
      </w:r>
      <w:proofErr w:type="gramEnd"/>
      <w:r>
        <w:t xml:space="preserve"> = </w:t>
      </w:r>
      <w:proofErr w:type="spellStart"/>
      <w:r>
        <w:t>Acta</w:t>
      </w:r>
      <w:proofErr w:type="spellEnd"/>
      <w:r>
        <w:t xml:space="preserve"> </w:t>
      </w:r>
      <w:proofErr w:type="spellStart"/>
      <w:r>
        <w:t>iuvenum</w:t>
      </w:r>
      <w:proofErr w:type="spellEnd"/>
      <w:r>
        <w:t xml:space="preserve"> </w:t>
      </w:r>
      <w:proofErr w:type="spellStart"/>
      <w:r>
        <w:t>Caroliensia</w:t>
      </w:r>
      <w:proofErr w:type="spellEnd"/>
      <w:r>
        <w:t xml:space="preserve"> IX. Budapest : Károli Gáspár Református Egyetem Állam- és Jogtudományi Kar, 2017. p.555-579</w:t>
      </w:r>
    </w:p>
    <w:p w:rsidR="00A3120B" w:rsidRDefault="00A3120B" w:rsidP="00A3120B">
      <w:pPr>
        <w:pStyle w:val="Listaszerbekezds"/>
        <w:numPr>
          <w:ilvl w:val="0"/>
          <w:numId w:val="1"/>
        </w:numPr>
      </w:pPr>
      <w:proofErr w:type="spellStart"/>
      <w:r>
        <w:t>Tőkey</w:t>
      </w:r>
      <w:proofErr w:type="spellEnd"/>
      <w:r>
        <w:t xml:space="preserve"> Balázs: Az elővásárlási jog a Ptk.-</w:t>
      </w:r>
      <w:proofErr w:type="spellStart"/>
      <w:proofErr w:type="gramStart"/>
      <w:r>
        <w:t>ban</w:t>
      </w:r>
      <w:proofErr w:type="spellEnd"/>
      <w:r>
        <w:t xml:space="preserve"> ,Polgári</w:t>
      </w:r>
      <w:proofErr w:type="gramEnd"/>
      <w:r>
        <w:t xml:space="preserve"> Jog. - 1. évf. 6. sz. (2016.)</w:t>
      </w:r>
    </w:p>
    <w:p w:rsidR="00A3120B" w:rsidRDefault="00A3120B" w:rsidP="00A3120B">
      <w:pPr>
        <w:pStyle w:val="Listaszerbekezds"/>
        <w:numPr>
          <w:ilvl w:val="0"/>
          <w:numId w:val="1"/>
        </w:numPr>
      </w:pPr>
      <w:r>
        <w:t xml:space="preserve">Miskolczi Bodnár Péter: Felelősség az új technológiák alkalmazása során keletkezett károkért = Technológia jog : új </w:t>
      </w:r>
      <w:proofErr w:type="gramStart"/>
      <w:r>
        <w:t>globális</w:t>
      </w:r>
      <w:proofErr w:type="gramEnd"/>
      <w:r>
        <w:t xml:space="preserve"> technológiák jogi kihívásai. </w:t>
      </w:r>
      <w:proofErr w:type="gramStart"/>
      <w:r>
        <w:t>Budapest :</w:t>
      </w:r>
      <w:proofErr w:type="gramEnd"/>
      <w:r>
        <w:t xml:space="preserve"> Károli Gáspár Református Egyetem Állam- és Jogtudományi Kar, 2016. p.197-213 </w:t>
      </w:r>
      <w:hyperlink r:id="rId5" w:history="1">
        <w:r w:rsidRPr="0029299F">
          <w:rPr>
            <w:rStyle w:val="Hiperhivatkozs"/>
          </w:rPr>
          <w:t>http://www.kre.hu/ajk/images/doc/Uj_technologia_jog_kotet.pdf</w:t>
        </w:r>
      </w:hyperlink>
    </w:p>
    <w:p w:rsidR="00A3120B" w:rsidRDefault="00A3120B" w:rsidP="00A3120B">
      <w:pPr>
        <w:pStyle w:val="Listaszerbekezds"/>
        <w:numPr>
          <w:ilvl w:val="0"/>
          <w:numId w:val="1"/>
        </w:numPr>
      </w:pPr>
      <w:proofErr w:type="spellStart"/>
      <w:r>
        <w:t>Nochta</w:t>
      </w:r>
      <w:proofErr w:type="spellEnd"/>
      <w:r>
        <w:t xml:space="preserve"> Tibor: A szerződési jog megváltozott kockázatai = Gazdaság és jog. </w:t>
      </w:r>
      <w:proofErr w:type="gramStart"/>
      <w:r>
        <w:t>Budapest :</w:t>
      </w:r>
      <w:proofErr w:type="gramEnd"/>
      <w:r>
        <w:t xml:space="preserve"> Károli Gáspár Református Egyetem Állam- és Jogtudományi Kar, 2019. p.39-46</w:t>
      </w:r>
    </w:p>
    <w:p w:rsidR="00A3120B" w:rsidRDefault="00A3120B" w:rsidP="00A3120B">
      <w:pPr>
        <w:pStyle w:val="Listaszerbekezds"/>
        <w:numPr>
          <w:ilvl w:val="0"/>
          <w:numId w:val="1"/>
        </w:numPr>
      </w:pPr>
      <w:proofErr w:type="spellStart"/>
      <w:r>
        <w:t>Szalóki</w:t>
      </w:r>
      <w:proofErr w:type="spellEnd"/>
      <w:r>
        <w:t xml:space="preserve"> Gergely: A nem-teljesítő hitel- és kölcsönszerződésekből származó követelésállományok átruházásának gyakorlati tapasztalatai = </w:t>
      </w:r>
      <w:proofErr w:type="gramStart"/>
      <w:r>
        <w:t>A</w:t>
      </w:r>
      <w:proofErr w:type="gramEnd"/>
      <w:r>
        <w:t xml:space="preserve"> versenyképesség jogi kérdései 2017-ben : tanulmányok a gazdasági jog köréből. </w:t>
      </w:r>
      <w:proofErr w:type="gramStart"/>
      <w:r>
        <w:t>Budapest :</w:t>
      </w:r>
      <w:proofErr w:type="gramEnd"/>
      <w:r>
        <w:t xml:space="preserve"> HVG-ORAC, 2017. p.277-298</w:t>
      </w:r>
    </w:p>
    <w:p w:rsidR="00A3120B" w:rsidRDefault="00A3120B" w:rsidP="00A3120B">
      <w:pPr>
        <w:pStyle w:val="Listaszerbekezds"/>
        <w:numPr>
          <w:ilvl w:val="0"/>
          <w:numId w:val="1"/>
        </w:numPr>
      </w:pPr>
      <w:proofErr w:type="spellStart"/>
      <w:r>
        <w:t>Czine</w:t>
      </w:r>
      <w:proofErr w:type="spellEnd"/>
      <w:r>
        <w:t xml:space="preserve"> Aliz: A kártérítési jog </w:t>
      </w:r>
      <w:proofErr w:type="gramStart"/>
      <w:r>
        <w:t>funkciója</w:t>
      </w:r>
      <w:proofErr w:type="gramEnd"/>
      <w:r>
        <w:t xml:space="preserve"> </w:t>
      </w:r>
      <w:proofErr w:type="spellStart"/>
      <w:r>
        <w:t>Themis</w:t>
      </w:r>
      <w:proofErr w:type="spellEnd"/>
      <w:r>
        <w:t xml:space="preserve">. Az ELTE Állam- és Jogtudományi Doktori Iskola elektronikus folyóirata. - 1. sz. (2018.) p.39-57 </w:t>
      </w:r>
      <w:hyperlink r:id="rId6" w:history="1">
        <w:r w:rsidRPr="0029299F">
          <w:rPr>
            <w:rStyle w:val="Hiperhivatkozs"/>
          </w:rPr>
          <w:t>https://www.ajk.elte.hu/media/cf/3e/9d2b86a14df0de8223223358be869b15481d14f8b9652ff725ea5143812d/Themis_2018_jun.pdf</w:t>
        </w:r>
      </w:hyperlink>
    </w:p>
    <w:p w:rsidR="00A3120B" w:rsidRDefault="00A3120B" w:rsidP="00A3120B">
      <w:pPr>
        <w:pStyle w:val="Listaszerbekezds"/>
        <w:numPr>
          <w:ilvl w:val="0"/>
          <w:numId w:val="1"/>
        </w:numPr>
      </w:pPr>
      <w:r>
        <w:t xml:space="preserve">Tamás Viktória: A kft. tagjait illető elővásárlási jog átruházhatósága, </w:t>
      </w:r>
      <w:r w:rsidRPr="00A3120B">
        <w:t>Polgári Jog. - 1. évf. 2. sz. (2016.)</w:t>
      </w:r>
    </w:p>
    <w:p w:rsidR="00A3120B" w:rsidRDefault="00A3120B" w:rsidP="00A3120B">
      <w:pPr>
        <w:pStyle w:val="Listaszerbekezds"/>
        <w:numPr>
          <w:ilvl w:val="0"/>
          <w:numId w:val="1"/>
        </w:numPr>
      </w:pPr>
      <w:r>
        <w:t xml:space="preserve">Szalai </w:t>
      </w:r>
      <w:proofErr w:type="spellStart"/>
      <w:r>
        <w:t>Ákos</w:t>
      </w:r>
      <w:proofErr w:type="gramStart"/>
      <w:r>
        <w:t>:Okozatosság</w:t>
      </w:r>
      <w:proofErr w:type="spellEnd"/>
      <w:proofErr w:type="gramEnd"/>
      <w:r>
        <w:t xml:space="preserve"> a kártérítési jogban: joggazdaságtani megfontolások  Polgári Jog. - 2. évf. 1. sz. (2017.)</w:t>
      </w:r>
    </w:p>
    <w:p w:rsidR="00A3120B" w:rsidRDefault="00A3120B" w:rsidP="00A3120B">
      <w:pPr>
        <w:pStyle w:val="Listaszerbekezds"/>
        <w:numPr>
          <w:ilvl w:val="0"/>
          <w:numId w:val="1"/>
        </w:numPr>
      </w:pPr>
      <w:r>
        <w:t>Csöndes Mónika: Előrelátható károk</w:t>
      </w:r>
      <w:proofErr w:type="gramStart"/>
      <w:r>
        <w:t>?:</w:t>
      </w:r>
      <w:proofErr w:type="gramEnd"/>
      <w:r>
        <w:t xml:space="preserve"> az előreláthatósági korlát hatása szerződésszegési kártérítési jogunkra. </w:t>
      </w:r>
      <w:proofErr w:type="gramStart"/>
      <w:r>
        <w:t>Budapest :</w:t>
      </w:r>
      <w:proofErr w:type="gramEnd"/>
      <w:r>
        <w:t xml:space="preserve"> ELTE Eötvös K, 2016. 398 p. Fazekas Judit</w:t>
      </w:r>
    </w:p>
    <w:p w:rsidR="00A3120B" w:rsidRDefault="00A3120B" w:rsidP="00A3120B">
      <w:pPr>
        <w:pStyle w:val="Listaszerbekezds"/>
        <w:numPr>
          <w:ilvl w:val="0"/>
          <w:numId w:val="1"/>
        </w:numPr>
      </w:pPr>
      <w:r w:rsidRPr="00A3120B">
        <w:t>Fazekas Judit</w:t>
      </w:r>
      <w:r>
        <w:t xml:space="preserve">: Gondolatok a devizaalapú hitelszerződések jogi hátteréről és a tisztességtelen általános szerződési feltételek érvénytelenségi </w:t>
      </w:r>
      <w:proofErr w:type="gramStart"/>
      <w:r>
        <w:t>kontrolljáról</w:t>
      </w:r>
      <w:proofErr w:type="gramEnd"/>
      <w:r>
        <w:t xml:space="preserve">  Jog - Állam - Politika. Jog- és politikatudományi folyóirat. - 8. évf. 4. sz. (2016.) p.73-96 </w:t>
      </w:r>
      <w:hyperlink r:id="rId7" w:history="1">
        <w:r w:rsidRPr="0029299F">
          <w:rPr>
            <w:rStyle w:val="Hiperhivatkozs"/>
          </w:rPr>
          <w:t>http://dfk-online.sze.hu/images/J%C3%81P/2016/4/jap-2016-04.pdf</w:t>
        </w:r>
      </w:hyperlink>
    </w:p>
    <w:p w:rsidR="00A3120B" w:rsidRDefault="00A3120B" w:rsidP="00A3120B">
      <w:pPr>
        <w:pStyle w:val="Listaszerbekezds"/>
        <w:numPr>
          <w:ilvl w:val="0"/>
          <w:numId w:val="1"/>
        </w:numPr>
      </w:pPr>
      <w:r>
        <w:t xml:space="preserve">Fazekas Judit: A hibás teljesítés jogkövetkezményi eszköztára = </w:t>
      </w:r>
      <w:proofErr w:type="gramStart"/>
      <w:r>
        <w:t>A</w:t>
      </w:r>
      <w:proofErr w:type="gramEnd"/>
      <w:r>
        <w:t xml:space="preserve"> Polgári Jogot Oktatók XXII. és XXIV. Országos Találkozójának válogatott tanulmányai. </w:t>
      </w:r>
      <w:proofErr w:type="gramStart"/>
      <w:r>
        <w:t>Miskolc :</w:t>
      </w:r>
      <w:proofErr w:type="gramEnd"/>
      <w:r>
        <w:t xml:space="preserve"> </w:t>
      </w:r>
      <w:proofErr w:type="spellStart"/>
      <w:r>
        <w:t>Novotni</w:t>
      </w:r>
      <w:proofErr w:type="spellEnd"/>
      <w:r>
        <w:t xml:space="preserve"> Alapítvány, 2018. p.27-41</w:t>
      </w:r>
    </w:p>
    <w:p w:rsidR="00A3120B" w:rsidRDefault="00A3120B" w:rsidP="00A3120B">
      <w:pPr>
        <w:pStyle w:val="Listaszerbekezds"/>
        <w:numPr>
          <w:ilvl w:val="0"/>
          <w:numId w:val="1"/>
        </w:numPr>
      </w:pPr>
      <w:proofErr w:type="spellStart"/>
      <w:r>
        <w:t>Boóc</w:t>
      </w:r>
      <w:proofErr w:type="spellEnd"/>
      <w:r>
        <w:t xml:space="preserve"> </w:t>
      </w:r>
      <w:proofErr w:type="spellStart"/>
      <w:r>
        <w:t>Ádám:Az</w:t>
      </w:r>
      <w:proofErr w:type="spellEnd"/>
      <w:r>
        <w:t xml:space="preserve"> online szerződéskötés magánjogi </w:t>
      </w:r>
      <w:proofErr w:type="gramStart"/>
      <w:r>
        <w:t>problémái</w:t>
      </w:r>
      <w:proofErr w:type="gramEnd"/>
      <w:r>
        <w:t xml:space="preserve"> = Egyes modern technológiák etikai, jogi és szabályozási kihívásai. </w:t>
      </w:r>
      <w:proofErr w:type="gramStart"/>
      <w:r>
        <w:t>Budapest :</w:t>
      </w:r>
      <w:proofErr w:type="gramEnd"/>
      <w:r>
        <w:t xml:space="preserve"> Károli Gáspár Református Egyetem Állam- és Jogtudományi Kar, 2018. p.37-48 </w:t>
      </w:r>
      <w:hyperlink r:id="rId8" w:history="1">
        <w:r w:rsidRPr="0029299F">
          <w:rPr>
            <w:rStyle w:val="Hiperhivatkozs"/>
          </w:rPr>
          <w:t>http://www.kre.hu/ajk/images/doc4/Egyes_modern_technologiak_etikai_jogi_es_szabalyozasi_kihivasai.pdf</w:t>
        </w:r>
      </w:hyperlink>
    </w:p>
    <w:p w:rsidR="00A3120B" w:rsidRDefault="00A3120B" w:rsidP="00A3120B">
      <w:pPr>
        <w:pStyle w:val="Listaszerbekezds"/>
        <w:numPr>
          <w:ilvl w:val="0"/>
          <w:numId w:val="1"/>
        </w:numPr>
      </w:pPr>
      <w:r>
        <w:t xml:space="preserve">Bergendi-Rácz Diána: Jogalkotói zsinórmérték, avagy a felek szerződésszegésének elkerülését segítő és biztosító szerződési jogi alapelvek a hatályos polgári </w:t>
      </w:r>
      <w:proofErr w:type="gramStart"/>
      <w:r>
        <w:t>törvénykönyvben ,</w:t>
      </w:r>
      <w:proofErr w:type="gramEnd"/>
      <w:r>
        <w:t xml:space="preserve"> </w:t>
      </w:r>
      <w:proofErr w:type="spellStart"/>
      <w:r>
        <w:t>Glossa</w:t>
      </w:r>
      <w:proofErr w:type="spellEnd"/>
      <w:r>
        <w:t xml:space="preserve"> </w:t>
      </w:r>
      <w:proofErr w:type="spellStart"/>
      <w:r>
        <w:t>Iuridica</w:t>
      </w:r>
      <w:proofErr w:type="spellEnd"/>
      <w:r>
        <w:t>. - 5. évf. 1-2. sz. (2018.) p.313-327</w:t>
      </w:r>
    </w:p>
    <w:p w:rsidR="00566EC4" w:rsidRDefault="00566EC4" w:rsidP="00566EC4">
      <w:pPr>
        <w:pStyle w:val="Listaszerbekezds"/>
        <w:numPr>
          <w:ilvl w:val="0"/>
          <w:numId w:val="1"/>
        </w:numPr>
      </w:pPr>
      <w:r>
        <w:t xml:space="preserve">Miskolczi Bodnár Péter: Kérdések és válaszok a pénzügyi lízing esetén érvényesülő kellékszavatosságról = </w:t>
      </w:r>
      <w:proofErr w:type="gramStart"/>
      <w:r>
        <w:t>A</w:t>
      </w:r>
      <w:proofErr w:type="gramEnd"/>
      <w:r>
        <w:t xml:space="preserve"> Polgári Jogot Oktatók XXII. és XXIV. Országos Találkozójának válogatott tanulmányai. </w:t>
      </w:r>
      <w:proofErr w:type="gramStart"/>
      <w:r>
        <w:t>Miskolc :</w:t>
      </w:r>
      <w:proofErr w:type="gramEnd"/>
      <w:r>
        <w:t xml:space="preserve"> </w:t>
      </w:r>
      <w:proofErr w:type="spellStart"/>
      <w:r>
        <w:t>Novotni</w:t>
      </w:r>
      <w:proofErr w:type="spellEnd"/>
      <w:r>
        <w:t xml:space="preserve"> Alapítvány, 2018. p.79-95</w:t>
      </w:r>
    </w:p>
    <w:p w:rsidR="00566EC4" w:rsidRDefault="00566EC4" w:rsidP="00566EC4">
      <w:pPr>
        <w:pStyle w:val="Listaszerbekezds"/>
        <w:numPr>
          <w:ilvl w:val="0"/>
          <w:numId w:val="1"/>
        </w:numPr>
      </w:pPr>
      <w:proofErr w:type="spellStart"/>
      <w:r>
        <w:t>Menyhárd</w:t>
      </w:r>
      <w:proofErr w:type="spellEnd"/>
      <w:r>
        <w:t xml:space="preserve"> Attila: A kötbérről és a foglalóról = </w:t>
      </w:r>
      <w:proofErr w:type="gramStart"/>
      <w:r>
        <w:t>A</w:t>
      </w:r>
      <w:proofErr w:type="gramEnd"/>
      <w:r>
        <w:t xml:space="preserve"> Polgári Jogot Oktatók XXII. és XXIV. Országos Találkozójának válogatott tanulmányai. </w:t>
      </w:r>
      <w:proofErr w:type="gramStart"/>
      <w:r>
        <w:t>Miskolc :</w:t>
      </w:r>
      <w:proofErr w:type="gramEnd"/>
      <w:r>
        <w:t xml:space="preserve"> </w:t>
      </w:r>
      <w:proofErr w:type="spellStart"/>
      <w:r>
        <w:t>Novotni</w:t>
      </w:r>
      <w:proofErr w:type="spellEnd"/>
      <w:r>
        <w:t xml:space="preserve"> Alapítvány, 2018. p.67-78</w:t>
      </w:r>
    </w:p>
    <w:p w:rsidR="00566EC4" w:rsidRDefault="00566EC4" w:rsidP="00566EC4">
      <w:pPr>
        <w:pStyle w:val="Listaszerbekezds"/>
        <w:numPr>
          <w:ilvl w:val="0"/>
          <w:numId w:val="1"/>
        </w:numPr>
      </w:pPr>
      <w:r>
        <w:lastRenderedPageBreak/>
        <w:t xml:space="preserve">Harsányi Gyöngyi: A szerződési szabadság, mint polgári jogi alapelv érvényesülésének és a közjogi szabályozás </w:t>
      </w:r>
      <w:proofErr w:type="gramStart"/>
      <w:r>
        <w:t>dominanciájának</w:t>
      </w:r>
      <w:proofErr w:type="gramEnd"/>
      <w:r>
        <w:t xml:space="preserve"> </w:t>
      </w:r>
      <w:proofErr w:type="spellStart"/>
      <w:r>
        <w:t>együtthatása</w:t>
      </w:r>
      <w:proofErr w:type="spellEnd"/>
      <w:r>
        <w:t xml:space="preserve"> a befektetési szerződések körében = 70 : </w:t>
      </w:r>
      <w:proofErr w:type="spellStart"/>
      <w:r>
        <w:t>studia</w:t>
      </w:r>
      <w:proofErr w:type="spellEnd"/>
      <w:r>
        <w:t xml:space="preserve"> in </w:t>
      </w:r>
      <w:proofErr w:type="spellStart"/>
      <w:r>
        <w:t>honorem</w:t>
      </w:r>
      <w:proofErr w:type="spellEnd"/>
      <w:r>
        <w:t xml:space="preserve"> József Szalma. </w:t>
      </w:r>
      <w:proofErr w:type="gramStart"/>
      <w:r>
        <w:t>Budapest :</w:t>
      </w:r>
      <w:proofErr w:type="gramEnd"/>
      <w:r>
        <w:t xml:space="preserve"> Károli Gáspár Református Egyetem Állam- és Jogtudományi Kar, 2017. p.261-273</w:t>
      </w:r>
    </w:p>
    <w:p w:rsidR="00566EC4" w:rsidRDefault="00566EC4" w:rsidP="00566EC4">
      <w:pPr>
        <w:pStyle w:val="Listaszerbekezds"/>
        <w:numPr>
          <w:ilvl w:val="0"/>
          <w:numId w:val="1"/>
        </w:numPr>
      </w:pPr>
      <w:r>
        <w:t xml:space="preserve">Papp Tekla: A szerződési jog flexibilitása a gazdasági válság tükrében = </w:t>
      </w:r>
      <w:proofErr w:type="gramStart"/>
      <w:r>
        <w:t>A</w:t>
      </w:r>
      <w:proofErr w:type="gramEnd"/>
      <w:r>
        <w:t xml:space="preserve"> gazdasági világválság hatása egyes jogintézményekre Magyarországon és az Európai Unióban : interdiszciplináris és jogösszehasonlító elemzés. </w:t>
      </w:r>
      <w:proofErr w:type="gramStart"/>
      <w:r>
        <w:t>Budapest :</w:t>
      </w:r>
      <w:proofErr w:type="gramEnd"/>
      <w:r>
        <w:t xml:space="preserve"> NKE Szolgáltató Kft, 2016. p.199-219</w:t>
      </w:r>
    </w:p>
    <w:p w:rsidR="00566EC4" w:rsidRDefault="00566EC4" w:rsidP="00566EC4">
      <w:pPr>
        <w:pStyle w:val="Listaszerbekezds"/>
        <w:numPr>
          <w:ilvl w:val="0"/>
          <w:numId w:val="1"/>
        </w:numPr>
      </w:pPr>
      <w:r>
        <w:t xml:space="preserve">Vincze Martina: Az önvezető járművekkel kapcsolatos magánjogi felelősségi kérdések = Lépést tud-e tartani a jog a XXI. század kihívásaival. </w:t>
      </w:r>
      <w:proofErr w:type="gramStart"/>
      <w:r>
        <w:t>Pécs :</w:t>
      </w:r>
      <w:proofErr w:type="gramEnd"/>
      <w:r>
        <w:t xml:space="preserve"> Pécsi Tudományegyetem Állam- és Jogtudományi Kar Doktori Iskola, 2019. p.202-212</w:t>
      </w:r>
    </w:p>
    <w:p w:rsidR="00566EC4" w:rsidRDefault="00566EC4" w:rsidP="00D830C6">
      <w:pPr>
        <w:pStyle w:val="Listaszerbekezds"/>
        <w:numPr>
          <w:ilvl w:val="0"/>
          <w:numId w:val="1"/>
        </w:numPr>
      </w:pPr>
      <w:r>
        <w:t xml:space="preserve">Bergendi-Rácz Diána: Gazdasági társaságok felelősségének vizsgálata a kellékszavatossági jog érvényesítésének esetkörében = XIII. Jogász Doktoranduszok Országos Szakmai Találkozója. </w:t>
      </w:r>
      <w:proofErr w:type="gramStart"/>
      <w:r>
        <w:t>Budapest :</w:t>
      </w:r>
      <w:proofErr w:type="gramEnd"/>
      <w:r>
        <w:t xml:space="preserve"> Károli Gáspár Református Egyetem Állam- és Jogtudományi Kar, 2018. p.35-43</w:t>
      </w:r>
    </w:p>
    <w:p w:rsidR="00566EC4" w:rsidRDefault="00E5113B" w:rsidP="00566EC4">
      <w:pPr>
        <w:pStyle w:val="Listaszerbekezds"/>
      </w:pPr>
      <w:hyperlink r:id="rId9" w:history="1">
        <w:r w:rsidR="00566EC4" w:rsidRPr="0029299F">
          <w:rPr>
            <w:rStyle w:val="Hiperhivatkozs"/>
          </w:rPr>
          <w:t>http://kre.hu/ajk/images/doc5/konferencia/merge_from_ofoct_20.pdf</w:t>
        </w:r>
      </w:hyperlink>
    </w:p>
    <w:p w:rsidR="00566EC4" w:rsidRDefault="00566EC4" w:rsidP="00566EC4">
      <w:pPr>
        <w:pStyle w:val="Listaszerbekezds"/>
        <w:numPr>
          <w:ilvl w:val="0"/>
          <w:numId w:val="1"/>
        </w:numPr>
      </w:pPr>
      <w:r>
        <w:t xml:space="preserve">Monok </w:t>
      </w:r>
      <w:proofErr w:type="spellStart"/>
      <w:r>
        <w:t>Tamás</w:t>
      </w:r>
      <w:proofErr w:type="gramStart"/>
      <w:r>
        <w:t>:A</w:t>
      </w:r>
      <w:proofErr w:type="spellEnd"/>
      <w:proofErr w:type="gramEnd"/>
      <w:r>
        <w:t xml:space="preserve"> franchise, mint a jogi és a gazdasági világ </w:t>
      </w:r>
      <w:proofErr w:type="spellStart"/>
      <w:r>
        <w:t>multidiszciplinája</w:t>
      </w:r>
      <w:proofErr w:type="spellEnd"/>
      <w:r>
        <w:t xml:space="preserve"> = Tudományos Diákest tanulmánykötet, IV. Debrecen : Debreceni Egyetem Állam- és Jogtudományi Kar </w:t>
      </w:r>
      <w:proofErr w:type="spellStart"/>
      <w:r>
        <w:t>Praetor</w:t>
      </w:r>
      <w:proofErr w:type="spellEnd"/>
      <w:r>
        <w:t xml:space="preserve"> Szakkollégium, 2018. p.270-284</w:t>
      </w:r>
    </w:p>
    <w:p w:rsidR="00566EC4" w:rsidRDefault="00566EC4" w:rsidP="0061594E">
      <w:pPr>
        <w:pStyle w:val="Listaszerbekezds"/>
        <w:numPr>
          <w:ilvl w:val="0"/>
          <w:numId w:val="1"/>
        </w:numPr>
      </w:pPr>
      <w:proofErr w:type="spellStart"/>
      <w:r>
        <w:t>Tran</w:t>
      </w:r>
      <w:proofErr w:type="spellEnd"/>
      <w:r>
        <w:t xml:space="preserve"> Róbert Péter: A jogalkotással okozott kárért való felelősség, Polgári Jog. - 4. évf. 5-6. sz. (2019.)</w:t>
      </w:r>
    </w:p>
    <w:p w:rsidR="00E5113B" w:rsidRDefault="00E5113B" w:rsidP="00E5113B">
      <w:pPr>
        <w:pStyle w:val="Listaszerbekezds"/>
        <w:numPr>
          <w:ilvl w:val="0"/>
          <w:numId w:val="1"/>
        </w:numPr>
      </w:pPr>
      <w:r>
        <w:t xml:space="preserve">Árva Máté </w:t>
      </w:r>
      <w:proofErr w:type="spellStart"/>
      <w:r>
        <w:t>László</w:t>
      </w:r>
      <w:r>
        <w:t>:</w:t>
      </w:r>
      <w:r>
        <w:t>A</w:t>
      </w:r>
      <w:proofErr w:type="spellEnd"/>
      <w:r>
        <w:t xml:space="preserve"> szerződésszerűség a digitális egységes piac </w:t>
      </w:r>
      <w:proofErr w:type="gramStart"/>
      <w:r>
        <w:t>perspektívájából</w:t>
      </w:r>
      <w:proofErr w:type="gramEnd"/>
      <w:r>
        <w:t>,</w:t>
      </w:r>
      <w:r w:rsidRPr="00E5113B">
        <w:t xml:space="preserve"> Forum. </w:t>
      </w:r>
      <w:proofErr w:type="spellStart"/>
      <w:r w:rsidRPr="00E5113B">
        <w:t>Publicationes</w:t>
      </w:r>
      <w:proofErr w:type="spellEnd"/>
      <w:r w:rsidRPr="00E5113B">
        <w:t xml:space="preserve"> </w:t>
      </w:r>
      <w:proofErr w:type="spellStart"/>
      <w:r w:rsidRPr="00E5113B">
        <w:t>discipulorum</w:t>
      </w:r>
      <w:proofErr w:type="spellEnd"/>
      <w:r w:rsidRPr="00E5113B">
        <w:t xml:space="preserve"> </w:t>
      </w:r>
      <w:proofErr w:type="spellStart"/>
      <w:r w:rsidRPr="00E5113B">
        <w:t>iurisprudentiae</w:t>
      </w:r>
      <w:proofErr w:type="spellEnd"/>
      <w:r w:rsidRPr="00E5113B">
        <w:t>. - 1. évf. 1. sz. (2018.) p.7-35</w:t>
      </w:r>
    </w:p>
    <w:p w:rsidR="00E5113B" w:rsidRDefault="00E5113B" w:rsidP="00E5113B">
      <w:pPr>
        <w:pStyle w:val="Listaszerbekezds"/>
        <w:numPr>
          <w:ilvl w:val="0"/>
          <w:numId w:val="1"/>
        </w:numPr>
      </w:pPr>
      <w:r>
        <w:t>Juhász Krisztina</w:t>
      </w:r>
      <w:r>
        <w:t xml:space="preserve">: </w:t>
      </w:r>
      <w:r>
        <w:t xml:space="preserve">A tisztességtelen szerződési feltételek </w:t>
      </w:r>
      <w:proofErr w:type="spellStart"/>
      <w:r>
        <w:t>hivatalbóli</w:t>
      </w:r>
      <w:proofErr w:type="spellEnd"/>
      <w:r>
        <w:t xml:space="preserve"> </w:t>
      </w:r>
      <w:proofErr w:type="gramStart"/>
      <w:r>
        <w:t xml:space="preserve">vizsgálata </w:t>
      </w:r>
      <w:r>
        <w:t>,</w:t>
      </w:r>
      <w:r>
        <w:t>Eljárásjogi</w:t>
      </w:r>
      <w:proofErr w:type="gramEnd"/>
      <w:r>
        <w:t xml:space="preserve"> szemle. - 3. évf. 2. sz. (2018.) p.</w:t>
      </w:r>
      <w:proofErr w:type="gramStart"/>
      <w:r>
        <w:t>38-51</w:t>
      </w:r>
      <w:r>
        <w:t xml:space="preserve">  </w:t>
      </w:r>
      <w:hyperlink r:id="rId10" w:history="1">
        <w:r w:rsidRPr="0029299F">
          <w:rPr>
            <w:rStyle w:val="Hiperhivatkozs"/>
          </w:rPr>
          <w:t>http</w:t>
        </w:r>
        <w:proofErr w:type="gramEnd"/>
        <w:r w:rsidRPr="0029299F">
          <w:rPr>
            <w:rStyle w:val="Hiperhivatkozs"/>
          </w:rPr>
          <w:t>://eljarasjog.hu/2018-2/</w:t>
        </w:r>
      </w:hyperlink>
    </w:p>
    <w:p w:rsidR="00E5113B" w:rsidRDefault="00E5113B" w:rsidP="00E5113B">
      <w:pPr>
        <w:pStyle w:val="Listaszerbekezds"/>
        <w:numPr>
          <w:ilvl w:val="0"/>
          <w:numId w:val="1"/>
        </w:numPr>
      </w:pPr>
      <w:r>
        <w:t>Szalma József</w:t>
      </w:r>
      <w:r>
        <w:t xml:space="preserve">: </w:t>
      </w:r>
      <w:r>
        <w:t xml:space="preserve">A káron-szerzés tilalma és a jogalap nélküli gazdagodás különös tekintettel az új Ptk. vonatkozó szabályozására, külföldi kitekintéssel = </w:t>
      </w:r>
      <w:proofErr w:type="gramStart"/>
      <w:r>
        <w:t>70 :</w:t>
      </w:r>
      <w:proofErr w:type="gramEnd"/>
      <w:r>
        <w:t xml:space="preserve"> </w:t>
      </w:r>
      <w:proofErr w:type="spellStart"/>
      <w:r>
        <w:t>studia</w:t>
      </w:r>
      <w:proofErr w:type="spellEnd"/>
      <w:r>
        <w:t xml:space="preserve"> in </w:t>
      </w:r>
      <w:proofErr w:type="spellStart"/>
      <w:r>
        <w:t>honorem</w:t>
      </w:r>
      <w:proofErr w:type="spellEnd"/>
      <w:r>
        <w:t xml:space="preserve"> Ferenc Fábián. </w:t>
      </w:r>
      <w:proofErr w:type="gramStart"/>
      <w:r>
        <w:t>Budapest :</w:t>
      </w:r>
      <w:proofErr w:type="gramEnd"/>
      <w:r>
        <w:t xml:space="preserve"> Károli Gáspár Református Egyetem Állam- és Jogtudományi Kar, 2019. p.443-463</w:t>
      </w:r>
    </w:p>
    <w:p w:rsidR="00E5113B" w:rsidRDefault="00E5113B" w:rsidP="00E5113B">
      <w:pPr>
        <w:pStyle w:val="Listaszerbekezds"/>
        <w:numPr>
          <w:ilvl w:val="0"/>
          <w:numId w:val="1"/>
        </w:numPr>
      </w:pPr>
      <w:r>
        <w:t>Rácz Lilla</w:t>
      </w:r>
      <w:r>
        <w:t xml:space="preserve">: </w:t>
      </w:r>
      <w:r>
        <w:t>Blanketták, ÁSZF-</w:t>
      </w:r>
      <w:proofErr w:type="spellStart"/>
      <w:r>
        <w:t>ek</w:t>
      </w:r>
      <w:proofErr w:type="spellEnd"/>
      <w:r>
        <w:t xml:space="preserve">, fogyasztók és tisztességtelenség a Ptk. és az </w:t>
      </w:r>
      <w:proofErr w:type="spellStart"/>
      <w:r>
        <w:t>Eht</w:t>
      </w:r>
      <w:proofErr w:type="spellEnd"/>
      <w:r>
        <w:t xml:space="preserve">. </w:t>
      </w:r>
      <w:proofErr w:type="gramStart"/>
      <w:r>
        <w:t>viszonyában</w:t>
      </w:r>
      <w:proofErr w:type="gramEnd"/>
      <w:r>
        <w:t>, valamint a Fővárosi Ítélőtábla Gf.40.396/2016/4. számú határozata tükrében Polgári Jog. - 3. évf. 11-12. sz. (2018.)</w:t>
      </w:r>
    </w:p>
    <w:p w:rsidR="00E5113B" w:rsidRDefault="00E5113B" w:rsidP="00E5113B">
      <w:pPr>
        <w:pStyle w:val="Listaszerbekezds"/>
      </w:pPr>
      <w:bookmarkStart w:id="0" w:name="_GoBack"/>
      <w:bookmarkEnd w:id="0"/>
    </w:p>
    <w:p w:rsidR="00A3120B" w:rsidRDefault="00A3120B" w:rsidP="00A3120B">
      <w:pPr>
        <w:ind w:firstLine="48"/>
      </w:pPr>
    </w:p>
    <w:p w:rsidR="00A3120B" w:rsidRDefault="00A3120B" w:rsidP="00A3120B"/>
    <w:p w:rsidR="00A3120B" w:rsidRDefault="00A3120B" w:rsidP="00A3120B"/>
    <w:sectPr w:rsidR="00A312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F0CA9"/>
    <w:multiLevelType w:val="hybridMultilevel"/>
    <w:tmpl w:val="987EBA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523"/>
    <w:rsid w:val="002A7204"/>
    <w:rsid w:val="00566EC4"/>
    <w:rsid w:val="00A02523"/>
    <w:rsid w:val="00A3120B"/>
    <w:rsid w:val="00E51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674F9"/>
  <w15:chartTrackingRefBased/>
  <w15:docId w15:val="{887F801C-A0B6-424A-AF62-CCEA64B7D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A3120B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A312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e.hu/ajk/images/doc4/Egyes_modern_technologiak_etikai_jogi_es_szabalyozasi_kihivasai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fk-online.sze.hu/images/J%C3%81P/2016/4/jap-2016-04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jk.elte.hu/media/cf/3e/9d2b86a14df0de8223223358be869b15481d14f8b9652ff725ea5143812d/Themis_2018_jun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kre.hu/ajk/images/doc/Uj_technologia_jog_kotet.pdf" TargetMode="External"/><Relationship Id="rId10" Type="http://schemas.openxmlformats.org/officeDocument/2006/relationships/hyperlink" Target="http://eljarasjog.hu/2018-2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re.hu/ajk/images/doc5/konferencia/merge_from_ofoct_20.pdf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787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Oktató</dc:creator>
  <cp:keywords/>
  <dc:description/>
  <cp:lastModifiedBy>Oktató</cp:lastModifiedBy>
  <cp:revision>3</cp:revision>
  <dcterms:created xsi:type="dcterms:W3CDTF">2020-07-31T15:19:00Z</dcterms:created>
  <dcterms:modified xsi:type="dcterms:W3CDTF">2020-07-31T15:39:00Z</dcterms:modified>
</cp:coreProperties>
</file>